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8BE" w:rsidRDefault="00B458BE" w:rsidP="00FE097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Приложение № 1</w:t>
      </w:r>
    </w:p>
    <w:p w:rsidR="00FE097F" w:rsidRPr="00B458BE" w:rsidRDefault="00FE097F" w:rsidP="00FE097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58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МОНИТОРИНГ ПО ОБРАЗОВАТЕЛЬНОЙ ОБЛАСТИ «ПОЗНАНИЕ»</w:t>
      </w:r>
      <w:r w:rsidRPr="00B458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E097F" w:rsidRPr="00B458BE" w:rsidRDefault="00FE097F" w:rsidP="00FE097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58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Диагностика экологической воспитанности дошкольника</w:t>
      </w:r>
      <w:r w:rsidRPr="00B458B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455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9"/>
        <w:gridCol w:w="5796"/>
        <w:gridCol w:w="7049"/>
      </w:tblGrid>
      <w:tr w:rsidR="00FE097F" w:rsidRPr="00B458BE" w:rsidTr="006D6DE5"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изучается, исследуется?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диагностического задания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Критерии оценки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E097F" w:rsidRPr="00B458BE" w:rsidTr="006D6DE5"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Выявить экологические </w:t>
            </w:r>
            <w:proofErr w:type="spellStart"/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представлениядетей</w:t>
            </w:r>
            <w:proofErr w:type="spellEnd"/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о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животных основных классов (звери, птицы, рыбы, насекомые) 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left="15" w:right="15" w:hanging="1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  Стимульные  материалы.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Картинки с изображениями животных разных экологических групп;  модели понятий «звери», «птицы», «рыбы», «насекомые», «животные»;  картинки с изображением стадий роста и развития кошки (рыбы, цыпленка);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-1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  Предъявление задания.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Беседа по картинкам: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Кто это?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Составь группы «звери», «птицы», «рыбы», «насекомые», «животные».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Найди (подбери) модели к этим группам животных.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Что общего у каждой группы животных: зверей, птиц, рыб, насекомых?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Разложи картинки с изображением роста и развития животных (кошки, цыпленка, рыбы). Что было сначала, что потом?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Как приспосабливаются звери, птицы (рыбы и т. д.) к жизни зимой? Что происходит с птицами (рыбами и др.) зимой, весной, летом?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Почему это происходит?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Высокий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3 балла –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 ребенка  сформирован широкий круг представлений о животных основных классов (звери, птицы, рыбы, насекомые),   об особенностях их поведения, среду обитания, чем питаются, где и как находят корм, как передвигаются, как приспосабливаются к сезонным изменениям, спасаются от врагов. Ребенок  определяет стадии роста и развития животных.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Средний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 2 балла –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у ребенка  сформирован круг представлений о животных основных классов (звери, птицы, рыбы, животные, насекомые), особенностях их поведения, среде их обитания, чем питаются, где и как находят корм, как передвигаются, спасаются от врагов; вызывает затруднение в определении стадий роста и развития животных, не способен к обобщению </w:t>
            </w:r>
            <w:proofErr w:type="gramStart"/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</w:t>
            </w:r>
            <w:proofErr w:type="gramEnd"/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gramStart"/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существенным</w:t>
            </w:r>
            <w:proofErr w:type="gramEnd"/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признакам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.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Низкий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 балл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– представления о природных объектах и их существенных свойствах поверхностные, часто неадекватные. </w:t>
            </w:r>
          </w:p>
        </w:tc>
      </w:tr>
      <w:tr w:rsidR="00FE097F" w:rsidRPr="00B458BE" w:rsidTr="006D6DE5"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Выявить представления детей о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растениях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Стимульные материалы.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Картинки с изображениями деревьев, кустов, травы, а также растений цветника, огорода, поля, комнатных растений; картинки с изображением стадий роста и развития гороха (фасоли); модели понятий «травы», «кустарники», «деревья».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Предъявление задания.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Беседа по картинкам: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Назови, какие растения ты знаешь. В какие группы можно объединить растения? (Деревья, кусты, травы.)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Назови это растение. Где оно растет?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Разложи картинки по порядку: как растет горох 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(фасоль)?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Что нужно растениям для того, чтобы они хорошо росли?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Что бывает с растениями огорода (леса и др.) зимой, весной, летом?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Почему это происходит?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lastRenderedPageBreak/>
              <w:t>Высокий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3 балла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– у ребенка  сформирован широкий круг представлений о растениях: выделяет растения среди других объектов природы; умеет  различать и называть травянистые растения, кустарники, деревья, комнатные растения; знает  потребности растений и особенности ухода за ними.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Средний уровень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2 балла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 - у ребенка  сформирован круг представлений о растениях: выделяет растения среди других объектов природы; различает и   называет некоторые травянистые растения, кустарники, деревья, комнатные растения; знает  потребности растений и особенности 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ухода за ними.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Низкий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1 балл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Ребенок называет некоторые растения, представления об их признаках и  существенных свойствах поверхностные, часто неадекватные.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E097F" w:rsidRPr="00B458BE" w:rsidTr="006D6DE5"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Выявить особенности представлений детей о человеке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Беседа «Кто такой человек?»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Стимульные материалы.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Две картинки: на первой изображены люди разного возраста и пола (взрослые и дети — 4 или 6 персонажей), на второй — человек, растение и хорошо знакомое домашнее животное (кошка или собака).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Предъявление задания.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Ребенку предлагается ответить на следующие вопросы.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Как ты думаешь, кто такой человек?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Ребенок — это человек? Почему ты так думаешь?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Ты — человек? Почему?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Чем отличается взрослый человек от ребенка? Чем они похожи?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Чем все люди похожи?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Чем человек отличается от животных и растений?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Чем человек похож на животных и растения?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Выявить степень обобщенности представлений о человеке через сравнение человека с другими живыми существами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Стимульные материалы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.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Три картинки в соответствии с предлагаемыми ситуациями.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 первой картинке изображены две обезьяны и банан; два ребенка и банан. На второй картинке нарисованы объекты природы и механизмы, придуманные человеком на основе наблюдения за природой, такие как гриб — зонтик, птица — самолет, стрекоза — вертолет. На третьей картинке — дерево со сломанной толстой веткой; на дереве изображена птичка, около дерева — кошка и человек. </w:t>
            </w:r>
          </w:p>
          <w:p w:rsidR="00FE097F" w:rsidRPr="00B458BE" w:rsidRDefault="00FE097F" w:rsidP="00FE097F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</w:p>
          <w:p w:rsidR="00FE097F" w:rsidRPr="00B458BE" w:rsidRDefault="00FE097F" w:rsidP="00FE097F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Предъявление задания.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Ситуация 1. «Кто как поделит банан?»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Видишь, на картинке изображены две обезьяны и банан и два человека и банан. Две обезьянки нашли банан, каждой хочется съесть его, и два человека тоже увидели банан, каждый из них очень любит бананы. Как поступят обезьяны? Как поступят люди? Почему люди ведут себя по - другому?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Ситуация 2. «Что подсказала человеку природа?»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Посмотри внимательно на картинки с изображениями объектов природы и предметов, сделанных руками человека, и попробуй догадаться, как человек сумел придумать эти предметы. Почему человек сумел придумать такие предметы, а в природе они не существуют?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Ситуация 3. «Кто поможет?»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Посмотри: на поляне сломанное дерево, рядом с ним гуляет кошка, на дереве сидит синица, мимо проходит человек. Что будут делать животные и человек в этой ситуации? Кто поможет дереву? Почему именно человек может помочь дереву?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left="-120" w:righ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lastRenderedPageBreak/>
              <w:t>Высокий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-120" w:righ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3 балла –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 ребенка складываются точные, адекватные, дифференцированные представления; большое количество признаков и их устойчивость позволяет ребенку успешно сравнивать, сопоставлять, выделяя как признаки отличия, так и сходства; обосновывает свои суждения, которые отличаются полнотой и логичностью; объяснения развернуты, имеют место рассуждения, приведение примеров, сравнения; применяет знания в разных ситуациях, устанавливает комплекс конкретных и некоторых обобщенных связей; выделяет существенные признаки сходства и различия.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-120" w:righ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Средний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-120" w:righ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 2 балла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– у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ребенка полные представления о человеке на базе выделения основных признаков и характеристик. Содержание признаков позволяет составлять небольшие по объему описательные рассказы, которые отличаются последовательностью. Ребенок пытается объяснять, но объяснения однозначные, неразвернутые, часто их основанием являются случайные, внешние несущественные признаки. Знания применяются в знакомых ребенку ситуациях, часто по образцу. Ребенок устанавливает некоторые конкретные наглядно представленные морфофункциональные связи. Начинает складываться обобщенный образ на основе конкретных сенсорных представлений и выделения некоторых общих признаков.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-120" w:righ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Низкий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-120" w:right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1 балл –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у ребенка общие, недифференцированные представления о человеке, он называет наиболее яркие признаки внешнего строения, некоторые его характеристики. Ребенок относит человека к живому, но затрудняется объяснить, почему. Свои знания фактически не используются при решении проблемных ситуаций. Ребенок 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устанавливает единичные связи наглядно-действенным путем. Связи элементарные, конкретные, наглядно представленные, часто несущественные. Обобщенность знаний не проявляется.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E097F" w:rsidRPr="00B458BE" w:rsidTr="006D6DE5"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Выявить представления дошкольников о существенных признаках живого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right="9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Индивидуальная беседа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6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Предъявление задания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6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Стимульные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материалы: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ребенку предъявляются 10 картинок с изображением объектов живой природы (животные, растения, человек), неживой природы (солнце, дождь), предметов, созданных человеком (машина, самолет), и предлагается выбрать из картинок все живое. После этого задаются вопросы: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Как ты узнал, что все это живое?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6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Почему ты считаешь, что это... (называется конкретное животное, растение) живое?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6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Расскажи, что есть, какие части или органы </w:t>
            </w:r>
            <w:proofErr w:type="gramStart"/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</w:t>
            </w:r>
            <w:proofErr w:type="gramEnd"/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... (называется конкретное животное, растение)?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Зачем нужны... (называются части и органы)?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6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Сможет ли... (называется объект) жить без... (называются части и органы)? Почему?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Предъявление задания. Ребенку задаются вопросы: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Как ты думаешь, что нужно животным (растениям), чтобы жить и хорошо себя чувствовать?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Как нужно ухаживать за животными (растениями)? Зачем? Почему именно так?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Как себя чувствует это растение? Как ты это узнал? Как ему помочь?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90" w:right="60" w:firstLine="42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lastRenderedPageBreak/>
              <w:t>Высокий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3 балла –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дошкольник с удовольствием, по собственной инициативе общаются с живыми существами, наблюдают за проявлениями их жизни. Охотно откликаются на предложение взрослого помочь живому, самостоятельно видят ее необходимость. Испытывают удовольствие от того, что помогли живому объекту. Сформирована потребность в деятельности в природе с удовольствием, по собственной инициативе общаются со знакомыми, приятными животными и растениями, проявляют интерес к проявлениям их жизни, состоянию. Появилась потребность во взаимодействии с такими живыми объектами, в заботе о них.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Средний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 2 балла –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 незнакомым или непривлекательным животным и 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растениям дети относятся настороженно, равнодушно, не замечают их нужды, не обращают внимания на их состояние. По собственной инициативе не стремятся к взаимодействию с ними, неохотно принимают предложения взрослого о взаимодействии с такими живыми объектами.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Низкий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1 балл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– по собственной инициативе не проявляет желания общаться с живыми</w:t>
            </w:r>
            <w:r w:rsidRPr="00B458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существами, отсутствует интерес и стремление к взаимодействию с ними. Не принимает подобные предложения взрослого. Живыми считают неживые объекты, не относят растения к живому.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E097F" w:rsidRPr="00B458BE" w:rsidTr="006D6DE5"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Выявить особенности познавательно – речевых и практических умений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Стимульные материалы.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Комнатные растения, требующие разных действий для удовлетворения потребностей (удаление пыли, поливка, рыхление); набор оборудования для осуществления ухода и не нужного для него; картинки с изображениями оборудования, практических действий процесса ухода; игровой персонаж (например, Незнайка).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Предъявление заданий.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Сначала у ребенка выясняется: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Хотел бы он осуществить уход за растениями?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Почему он захотел или не захотел помогать растениям?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Для чего за ними нужно ухаживать?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Педагог дает ребенку задание обеспечить уход за комнатными растениями. Предлагает разную мотивацию, начиная с наиболее сложной (по уровню сложности выделяют познавательную, практическую и игровую мотивации):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Хочешь сегодня подежурить в уголке природы и узнать, как правильно ухаживать за растениями, чтобы они хорошо росли, были здоровыми и красивыми? (Познавательная мотивация.)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Помоги мне (или дежурному), пожалуйста, полить растения, порыхлить их, убрать с них пыль. (Практическая мотивация.)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Незнайка не знает, как ухаживать за растениями. Хочешь его научить? (Игровая мотивация.)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Каждая следующая мотивация предлагается в том случае, если ребенок не принимает предшествующую.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Затем педагог предлагает ребенку отобрать два растения из уголка природы, которые нуждаются в поливе, рыхлении, очистке от пыли, и объяснить, почему он выбрал именно эти растения. Ребенку необходимо ответить, что произойдет, какими будут растения после того, как он осуществит уход за ними.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Педагог предлагает ребенку рассказать о последовательности своих действий и объяснить необходимость такой последовательности. В случае затруднения следует предложить ребенку набор картинок с изображением практических действий по удалению пыли с растений и последовательно их разложить. Педагог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предлагает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ребенку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показать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Незнайке,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как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правильно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поливать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растения,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рыхлить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почву,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убирать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пыль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разных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растений, и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объяснить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ему,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почему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нужно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делать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именно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так. В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ходе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диагностики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педагог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заполняет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протокол,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внеся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него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данные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овладении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детьми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деятельностью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уходу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живыми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объектами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(Протокол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диагностики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трудовой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деятельности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по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уходу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за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растениями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животными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уголке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природы).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left="15"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lastRenderedPageBreak/>
              <w:t>Высокий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 3 балла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- дошкольник с удовольствием, по собственной инициативе общаются с живыми существами, наблюдают за проявлениями их жизни. Охотно откликаются на предложение взрослого помочь живому, самостоятельно видят ее необходимость. Испытывают удовольствие от того, что помогли живому объекту. Сформирована потребность в деятельности в природе с удовольствием, по собственной инициативе общаются со знакомыми, приятными животными и растениями, проявляют интерес к проявлениям их жизни, состоянию. Появилась потребность во взаимодействии с такими живыми объектами, в заботе о них.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Средний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2 балла –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 незнакомым или непривлекательным животным и растениям дети относятся настороженно, равнодушно, не замечают их нужды, не обращают внимания на их состояние. По собственной инициативе не стремятся к взаимодействию с ними, неохотно принимают предложения взрослого о взаимодействии с такими живыми объектами.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Низкий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1 балл –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 собственной инициативе не проявляет желания общаться с живыми</w:t>
            </w:r>
            <w:r w:rsidRPr="00B458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существами, отсутствует интерес и стремление к взаимодействию с ними. Не принимает подобные предложения взрослого. Живыми считают неживые объекты, не относят растения к живому.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FE097F" w:rsidRPr="00B458BE" w:rsidTr="006D6DE5"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Изучить ценность природных объектов для дошкольника, выявить наличие у детей интереса к природным объектам и деятельности с 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lastRenderedPageBreak/>
              <w:t>ними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lastRenderedPageBreak/>
              <w:t>Беседа по вопросам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Предъявление задания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С ребенком проводится беседа: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Любишь ли ты животных и растения?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 какими живыми существами тебе нравится встречаться, с какими не нравится? Почему?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Зачем нужны животные и растения?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Могут ли люди прожить без животных и растений?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Выясняется, есть ли у ребенка дома животные и растения, затем предлагается решить ситуацию: «Что бы ты хотел получить в подарок на день рождения — 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живое существо или игрушку? Почему?»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lastRenderedPageBreak/>
              <w:t>Высокий уровень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3 балла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-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для ребенка характерна выраженная положительная направленность отношения к широкому кругу объектов, в поведении не наблюдается негативных проявлений. Он охотно откликается на предложение взрослого помочь живому, самостоятельно видят ее необходимость. Испытывают удовольствие от того, что помогли живому объекту. Сформирована потребность в деятельности с природными объектами.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У ребенка сформирован широкий круг представлений о природных объектах, представления о живом достаточно существенны. При характеристике животных и растений как живых выделяет ряд 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существенных признаков. Обобщает группу живых объектов.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Хорошо ориентируется в правилах поведения в природе. Знания о нормах отношения к природным объектам достаточно дифференцированы, ребенок  обобщает правила отношения к кругу объектов и раскрывает по отношению к каждому объекту.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Дети не нарушают норм поведения сами, но не требуют этого от других, не вступают в активную защиту живого. Качественно выполняют уход за живыми существами. В уходе </w:t>
            </w:r>
            <w:proofErr w:type="gramStart"/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нацелены</w:t>
            </w:r>
            <w:proofErr w:type="gramEnd"/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на </w:t>
            </w:r>
            <w:r w:rsidRPr="00B458BE">
              <w:rPr>
                <w:rFonts w:ascii="Times New Roman" w:eastAsia="Times New Roman" w:hAnsi="Times New Roman" w:cs="Times New Roman"/>
                <w:smallCaps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 результат, понимают его направленность, действуют в основном разумно.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D6DE5" w:rsidRDefault="006D6DE5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DE5" w:rsidRPr="00B458BE" w:rsidRDefault="006D6DE5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097F" w:rsidRPr="00B458BE" w:rsidRDefault="00FE097F" w:rsidP="00FE097F">
            <w:pPr>
              <w:spacing w:after="0" w:line="240" w:lineRule="auto"/>
              <w:ind w:left="15"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Средний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25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2 балла –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ребенок  проявляет в целом положительное, избирательное  отношение к природе. Они бережно относятся, заботится о конкретных живых объектах, которые имеют непосредственное отношение к нему, привлекательны для него. С удовольствием, по собственной инициативе общается со знакомыми, приятными животными и растениями, проявляют интерес к проявлениям их жизни, состоянию. Появляется потребность во взаимодействии с такими живыми объектами, в заботе о них.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 собственной инициативе не стремится к взаимодействию с ними, неохотно принимает предложения взрослого о взаимодействии с такими живыми объектами.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Ребенок  относит к живому преимущественно животных, выделяя отдельные существенные признаки живого у конкретных животных и растений. Не способен к обобщению по существенным признакам. Представления о нормах отношения к животным и растениям становятся более дифференцированными, дети выделяют отдельные правила взаимодействия с конкретными объектами, применяют их при уходе за ними. Не распространяют известные правила на круг объектов.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Трудовые действия не осмыслены до конца с учетом потребностей живого.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Низкий уровень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1 балл -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для</w:t>
            </w:r>
            <w:r w:rsidRPr="00B458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ребенка характерно неустойчивое 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отношение животным и растениям, без выраженной положительной направленности. Отношение ситуативное, ребенок может проявлять то небрежность,  и даже агрессивность к объектам, то отдельные позитивные действия. При этом он действует неосознанно, механически, подражательно, может присоединяться к неправильному поведению других. Характерно неприязненное и даже негативное отношение к непривлекательным живым существам.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собственной инициативе не проявляет желания общаться с живыми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существами, отсутствует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интерес и стремление к взаимодействию с ними. Не принимает подобные предложения взрослого.  Представления о природных объектах и их существенных свойствах поверхностные, часто неадекватные. Живыми считают неживые объекты, не относят растения к живому. Представления о нормах отношения к животным и растениям </w:t>
            </w:r>
            <w:proofErr w:type="spellStart"/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недифференцированы</w:t>
            </w:r>
            <w:proofErr w:type="spellEnd"/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Дети понимают, что в целом нельзя наносить природным объектам вред, но не осознают почему, мотивируя необходимость бережного отношения к ним боязнью наказания или долженствованием («так надо, по-другому нельзя»). Не владеют умениями осуществления ухода за живыми существами. </w:t>
            </w:r>
          </w:p>
        </w:tc>
      </w:tr>
      <w:tr w:rsidR="00FE097F" w:rsidRPr="00B458BE" w:rsidTr="006D6DE5"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lastRenderedPageBreak/>
              <w:t>Изучить представления детей о правилах и нормах поведения в природе и понимание значимости их соблюдения при взаимодействии с животными и растениями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Беседа по картинкам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Предъявление задания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Дошкольнику предлагается ответить на вопросы: «Как нужно относиться к животным и растениям? Почему?», а затем оценить изображенные на картинках позитивные и негативные поступки детей в природе, мотивировав свою оценку. Среди картинок предлагается отобрать такие, на которых изображено внешне доброе поведение детей, но по сути вредящее живому (дети одевают котенка, кормят щенка конфетой).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оценки поведения детей в природе по картинкам с неправильными поступками ребенку задаются вопросы — как в нейтральной: «Почему так поступать неправильно?», так и в личностной форме: «А ты гак поступаешь? Почему ты так не делаешь?» </w:t>
            </w:r>
          </w:p>
        </w:tc>
        <w:tc>
          <w:tcPr>
            <w:tcW w:w="7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097F" w:rsidRPr="00B458BE" w:rsidTr="006D6DE5"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Определить, каково вербальное отношение ребенка к живому объекту в ситуации выбора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ind w:right="1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Предъявление задания.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 Дошкольнику предлагается вербальная ситуация, в которой герой делает выбор между помощью живому существу и более приятным для себя делом: «Утром мама напомнила Косте, что нужно полить растения, сходить в магазин за молоком для котенка, и ушла на работу. Костя вышел на кухню, голодный </w:t>
            </w:r>
            <w:proofErr w:type="spellStart"/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Мурзик</w:t>
            </w:r>
            <w:proofErr w:type="spellEnd"/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 надеждой потерся о его ноги. Мальчик подошел к окну, где стояли растения, и увидел, что они хотели пить: земля была сухой, а листики поникли и стали мягкими, словно тряпочки. И тут в окне Костя заметил своих приятелей с мячом, они собирались играть в футбол. Увидев Костю, мальчики обрадовались и закричали ему: „Костя, выходи скорее, у нас как раз нет вратаря!" Костя подумал, что котенок и растения подождут, и побежал на улицу играть с друзьями».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Детям задаются следующие вопросы: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Хорошо ли поступил Костя? Почему?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Как бы ты поступил на его месте?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Какие добрые дела ты делал для животных и растений?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5" w:right="1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Через некоторое время создается аналогичная практическая ситуация, в которой дошкольнику необходимо сделать реальный выбор между игрой и помощью живому.</w:t>
            </w: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E097F" w:rsidRPr="00B458BE" w:rsidRDefault="00FE097F" w:rsidP="00FE09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58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FE097F" w:rsidRPr="00B458BE" w:rsidRDefault="00FE097F" w:rsidP="00FE097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7F" w:rsidRPr="00B458BE" w:rsidRDefault="00FE097F" w:rsidP="00FE097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7F" w:rsidRPr="00B458BE" w:rsidRDefault="00FE097F" w:rsidP="00FE097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7F" w:rsidRPr="00B458BE" w:rsidRDefault="00FE097F" w:rsidP="00FE097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7F" w:rsidRPr="00B458BE" w:rsidRDefault="00FE097F" w:rsidP="00FE097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7F" w:rsidRPr="00B458BE" w:rsidRDefault="00FE097F" w:rsidP="00FE097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7F" w:rsidRPr="00B458BE" w:rsidRDefault="00FE097F" w:rsidP="00FE097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7F" w:rsidRPr="00B458BE" w:rsidRDefault="00FE097F" w:rsidP="00FE097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7F" w:rsidRPr="00B458BE" w:rsidRDefault="00FE097F" w:rsidP="00FE097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7F" w:rsidRPr="00B458BE" w:rsidRDefault="00FE097F" w:rsidP="00FE097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7F" w:rsidRPr="00B458BE" w:rsidRDefault="00FE097F" w:rsidP="00FE097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7F" w:rsidRDefault="00FE097F" w:rsidP="00FE097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58BE" w:rsidRDefault="00B458BE" w:rsidP="00B458B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58BE" w:rsidRDefault="00B458BE" w:rsidP="00B458B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E7B" w:rsidRDefault="00444E7B" w:rsidP="00B458B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44E7B" w:rsidRDefault="00444E7B" w:rsidP="00B458B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44E7B" w:rsidRDefault="00444E7B" w:rsidP="00B458B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44E7B" w:rsidRDefault="00444E7B" w:rsidP="00B458B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FE097F" w:rsidRPr="00B458BE" w:rsidRDefault="00FE097F" w:rsidP="00B458B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0" w:name="_GoBack"/>
      <w:bookmarkEnd w:id="0"/>
      <w:r w:rsidRPr="00B458BE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>Протокол диагностики трудовой деятельности по уходу за растениями и животными в уголке природы</w:t>
      </w:r>
    </w:p>
    <w:p w:rsidR="00FE097F" w:rsidRPr="00B458BE" w:rsidRDefault="00FE097F" w:rsidP="00FE097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58B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"/>
        <w:gridCol w:w="1467"/>
        <w:gridCol w:w="1401"/>
        <w:gridCol w:w="3696"/>
        <w:gridCol w:w="1728"/>
        <w:gridCol w:w="1359"/>
        <w:gridCol w:w="1488"/>
        <w:gridCol w:w="2844"/>
      </w:tblGrid>
      <w:tr w:rsidR="00FE097F" w:rsidRPr="00B458BE" w:rsidTr="00FE097F">
        <w:tc>
          <w:tcPr>
            <w:tcW w:w="5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№ п/п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Ф. И. ребенка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Цель труда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ind w:left="48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Мотив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Выбор объекта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ind w:left="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Трудовые действия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Результат труда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Самооценка результата ребенком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rPr>
          <w:trHeight w:val="11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+ — принимает,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- — не принимает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30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shd w:val="clear" w:color="auto" w:fill="FFFFFF"/>
                <w:lang w:eastAsia="ru-RU"/>
              </w:rPr>
              <w:t>Игровой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 (помочь игровому персонажу).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shd w:val="clear" w:color="auto" w:fill="FFFFFF"/>
                <w:lang w:eastAsia="ru-RU"/>
              </w:rPr>
              <w:t>Практический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 (полить, покормить).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shd w:val="clear" w:color="auto" w:fill="FFFFFF"/>
                <w:lang w:eastAsia="ru-RU"/>
              </w:rPr>
              <w:t>Познавательный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 (узнать, как правильно, узнать, как будет чувствовать). 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shd w:val="clear" w:color="auto" w:fill="FFFFFF"/>
                <w:lang w:eastAsia="ru-RU"/>
              </w:rPr>
              <w:t>Нравственный</w:t>
            </w: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 (помочь, пожалеть).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+ — правильный;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— — неправильный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ind w:left="60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Подробное описание того, что делает ребенок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+ — достигает результата;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E097F" w:rsidRPr="00B458BE" w:rsidRDefault="00FE097F" w:rsidP="00FE097F">
            <w:pPr>
              <w:spacing w:after="0" w:line="240" w:lineRule="auto"/>
              <w:ind w:left="30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- — не достигает результата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E097F" w:rsidRPr="00B458BE" w:rsidRDefault="00FE097F" w:rsidP="00FE097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Эмоциональная (доволен, недоволен). Нравственная (я помог). Практическая (я полил)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1.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2.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3.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4.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5.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6.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7.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8.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9.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10.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11.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12.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13.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14.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15.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16.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17.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18.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19.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20.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21.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22.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lastRenderedPageBreak/>
              <w:t>23.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097F" w:rsidRPr="00B458BE" w:rsidTr="00FE097F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/>
              </w:rPr>
              <w:t>24.</w:t>
            </w: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E097F" w:rsidRPr="00B458BE" w:rsidRDefault="00FE097F" w:rsidP="00FE097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444E7B" w:rsidRDefault="00444E7B" w:rsidP="00B458B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E097F" w:rsidRPr="00B458BE" w:rsidRDefault="00B458BE" w:rsidP="00B458B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58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ДИАГНОСТИЧЕСКАЯ КАРТА</w:t>
      </w:r>
    </w:p>
    <w:p w:rsidR="00FE097F" w:rsidRPr="00B458BE" w:rsidRDefault="00FE097F" w:rsidP="00FE097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58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Диагностика экологической воспитанности дошкольника</w:t>
      </w:r>
      <w:r w:rsidRPr="00B458B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FE097F" w:rsidRPr="00B458BE" w:rsidRDefault="00FE097F" w:rsidP="00FE09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58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Возрастная группа _________________________________________</w:t>
      </w:r>
      <w:r w:rsidR="00B458BE" w:rsidRPr="00B458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</w:t>
      </w:r>
      <w:r w:rsidRPr="00B458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 Воспитатели: ___________________________________</w:t>
      </w:r>
      <w:r w:rsidR="00B458BE" w:rsidRPr="00B458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___________________________</w:t>
      </w:r>
      <w:r w:rsidRPr="00B458B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0011DF" w:rsidRPr="00B458BE" w:rsidRDefault="000011DF" w:rsidP="00B458BE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</w:p>
    <w:tbl>
      <w:tblPr>
        <w:tblStyle w:val="a7"/>
        <w:tblW w:w="15304" w:type="dxa"/>
        <w:tblLayout w:type="fixed"/>
        <w:tblLook w:val="04A0" w:firstRow="1" w:lastRow="0" w:firstColumn="1" w:lastColumn="0" w:noHBand="0" w:noVBand="1"/>
      </w:tblPr>
      <w:tblGrid>
        <w:gridCol w:w="421"/>
        <w:gridCol w:w="311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497"/>
        <w:gridCol w:w="495"/>
        <w:gridCol w:w="567"/>
        <w:gridCol w:w="425"/>
        <w:gridCol w:w="426"/>
        <w:gridCol w:w="425"/>
        <w:gridCol w:w="425"/>
      </w:tblGrid>
      <w:tr w:rsidR="00B458BE" w:rsidRPr="00B458BE" w:rsidTr="00B458BE">
        <w:tc>
          <w:tcPr>
            <w:tcW w:w="421" w:type="dxa"/>
            <w:vMerge w:val="restart"/>
          </w:tcPr>
          <w:p w:rsidR="00B458BE" w:rsidRPr="00B458BE" w:rsidRDefault="00B458BE" w:rsidP="00FE097F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3118" w:type="dxa"/>
            <w:vMerge w:val="restart"/>
          </w:tcPr>
          <w:p w:rsidR="00B458BE" w:rsidRPr="00B458BE" w:rsidRDefault="00B458BE" w:rsidP="00B458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ФИ ребенка</w:t>
            </w:r>
          </w:p>
        </w:tc>
        <w:tc>
          <w:tcPr>
            <w:tcW w:w="9002" w:type="dxa"/>
            <w:gridSpan w:val="16"/>
          </w:tcPr>
          <w:p w:rsidR="00B458BE" w:rsidRPr="00B458BE" w:rsidRDefault="00B458BE" w:rsidP="00B458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Экологические представления детей</w:t>
            </w:r>
          </w:p>
        </w:tc>
        <w:tc>
          <w:tcPr>
            <w:tcW w:w="1062" w:type="dxa"/>
            <w:gridSpan w:val="2"/>
            <w:vMerge w:val="restart"/>
            <w:textDirection w:val="btLr"/>
          </w:tcPr>
          <w:p w:rsidR="00B458BE" w:rsidRPr="00B458BE" w:rsidRDefault="00B458BE" w:rsidP="000011DF">
            <w:pPr>
              <w:ind w:left="113" w:right="113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Общее количество баллов</w:t>
            </w:r>
          </w:p>
        </w:tc>
        <w:tc>
          <w:tcPr>
            <w:tcW w:w="851" w:type="dxa"/>
            <w:gridSpan w:val="2"/>
            <w:vMerge w:val="restart"/>
            <w:textDirection w:val="btLr"/>
          </w:tcPr>
          <w:p w:rsidR="00B458BE" w:rsidRPr="00B458BE" w:rsidRDefault="00B458BE" w:rsidP="000011DF">
            <w:pPr>
              <w:ind w:left="113" w:right="113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Среднее количество баллов</w:t>
            </w:r>
          </w:p>
        </w:tc>
        <w:tc>
          <w:tcPr>
            <w:tcW w:w="850" w:type="dxa"/>
            <w:gridSpan w:val="2"/>
            <w:vMerge w:val="restart"/>
            <w:textDirection w:val="btLr"/>
          </w:tcPr>
          <w:p w:rsidR="00B458BE" w:rsidRPr="00B458BE" w:rsidRDefault="00B458BE" w:rsidP="000011DF">
            <w:pPr>
              <w:ind w:left="113" w:right="113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Уровень</w:t>
            </w:r>
          </w:p>
        </w:tc>
      </w:tr>
      <w:tr w:rsidR="00B458BE" w:rsidRPr="00B458BE" w:rsidTr="00B458BE">
        <w:trPr>
          <w:cantSplit/>
          <w:trHeight w:val="1658"/>
        </w:trPr>
        <w:tc>
          <w:tcPr>
            <w:tcW w:w="421" w:type="dxa"/>
            <w:vMerge/>
          </w:tcPr>
          <w:p w:rsidR="00B458BE" w:rsidRPr="00B458BE" w:rsidRDefault="00B458BE" w:rsidP="00FE097F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vMerge/>
          </w:tcPr>
          <w:p w:rsidR="00B458BE" w:rsidRPr="00B458BE" w:rsidRDefault="00B458BE" w:rsidP="00FE097F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extDirection w:val="btLr"/>
          </w:tcPr>
          <w:p w:rsidR="00B458BE" w:rsidRPr="00B458BE" w:rsidRDefault="00B458BE" w:rsidP="00B458BE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Представления о животных</w:t>
            </w:r>
          </w:p>
        </w:tc>
        <w:tc>
          <w:tcPr>
            <w:tcW w:w="1134" w:type="dxa"/>
            <w:gridSpan w:val="2"/>
            <w:textDirection w:val="btLr"/>
          </w:tcPr>
          <w:p w:rsidR="00B458BE" w:rsidRPr="00B458BE" w:rsidRDefault="00B458BE" w:rsidP="00B458BE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Представления о растениях</w:t>
            </w:r>
          </w:p>
        </w:tc>
        <w:tc>
          <w:tcPr>
            <w:tcW w:w="1134" w:type="dxa"/>
            <w:gridSpan w:val="2"/>
            <w:textDirection w:val="btLr"/>
          </w:tcPr>
          <w:p w:rsidR="00B458BE" w:rsidRPr="00B458BE" w:rsidRDefault="00B458BE" w:rsidP="00B458BE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Представления о человеке</w:t>
            </w:r>
          </w:p>
        </w:tc>
        <w:tc>
          <w:tcPr>
            <w:tcW w:w="1134" w:type="dxa"/>
            <w:gridSpan w:val="2"/>
            <w:textDirection w:val="btLr"/>
          </w:tcPr>
          <w:p w:rsidR="00B458BE" w:rsidRPr="00B458BE" w:rsidRDefault="00B458BE" w:rsidP="00B458BE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Представления о живом</w:t>
            </w:r>
          </w:p>
        </w:tc>
        <w:tc>
          <w:tcPr>
            <w:tcW w:w="1134" w:type="dxa"/>
            <w:gridSpan w:val="2"/>
            <w:textDirection w:val="btLr"/>
          </w:tcPr>
          <w:p w:rsidR="00B458BE" w:rsidRPr="00B458BE" w:rsidRDefault="00B458BE" w:rsidP="00B458BE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Познавательно-речевые навыки</w:t>
            </w:r>
          </w:p>
        </w:tc>
        <w:tc>
          <w:tcPr>
            <w:tcW w:w="1134" w:type="dxa"/>
            <w:gridSpan w:val="2"/>
            <w:textDirection w:val="btLr"/>
          </w:tcPr>
          <w:p w:rsidR="00B458BE" w:rsidRPr="00B458BE" w:rsidRDefault="00B458BE" w:rsidP="00B458BE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Ценность природных объектов</w:t>
            </w:r>
          </w:p>
        </w:tc>
        <w:tc>
          <w:tcPr>
            <w:tcW w:w="1134" w:type="dxa"/>
            <w:gridSpan w:val="2"/>
            <w:textDirection w:val="btLr"/>
          </w:tcPr>
          <w:p w:rsidR="00B458BE" w:rsidRPr="00B458BE" w:rsidRDefault="00B458BE" w:rsidP="00B458BE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Правила и нормы поведения в природе</w:t>
            </w:r>
          </w:p>
        </w:tc>
        <w:tc>
          <w:tcPr>
            <w:tcW w:w="1064" w:type="dxa"/>
            <w:gridSpan w:val="2"/>
            <w:textDirection w:val="btLr"/>
          </w:tcPr>
          <w:p w:rsidR="00B458BE" w:rsidRPr="00B458BE" w:rsidRDefault="00B458BE" w:rsidP="00B458BE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Особенности отношения к живому</w:t>
            </w:r>
          </w:p>
        </w:tc>
        <w:tc>
          <w:tcPr>
            <w:tcW w:w="1062" w:type="dxa"/>
            <w:gridSpan w:val="2"/>
            <w:vMerge/>
          </w:tcPr>
          <w:p w:rsidR="00B458BE" w:rsidRPr="00B458BE" w:rsidRDefault="00B458BE" w:rsidP="00FE097F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</w:tcPr>
          <w:p w:rsidR="00B458BE" w:rsidRPr="00B458BE" w:rsidRDefault="00B458BE" w:rsidP="00FE097F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</w:tcPr>
          <w:p w:rsidR="00B458BE" w:rsidRPr="00B458BE" w:rsidRDefault="00B458BE" w:rsidP="00FE097F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  <w:vMerge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vMerge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н/г</w:t>
            </w: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к/г</w:t>
            </w: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н/г</w:t>
            </w: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к/г</w:t>
            </w: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н/г</w:t>
            </w: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к/г</w:t>
            </w: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н/г</w:t>
            </w: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к/г</w:t>
            </w: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58BE" w:rsidRPr="00B458BE" w:rsidTr="00B458BE">
        <w:tc>
          <w:tcPr>
            <w:tcW w:w="421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5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118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</w:tcPr>
          <w:p w:rsidR="00B458BE" w:rsidRPr="00B458BE" w:rsidRDefault="00B458BE" w:rsidP="00B458BE">
            <w:pPr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FE097F" w:rsidRPr="00B458BE" w:rsidRDefault="00FE097F">
      <w:pPr>
        <w:rPr>
          <w:rFonts w:ascii="Times New Roman" w:hAnsi="Times New Roman" w:cs="Times New Roman"/>
        </w:rPr>
      </w:pPr>
    </w:p>
    <w:sectPr w:rsidR="00FE097F" w:rsidRPr="00B458BE" w:rsidSect="00FE097F">
      <w:headerReference w:type="default" r:id="rId7"/>
      <w:pgSz w:w="16838" w:h="11906" w:orient="landscape"/>
      <w:pgMar w:top="742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E86" w:rsidRDefault="00B93E86" w:rsidP="00FE097F">
      <w:pPr>
        <w:spacing w:after="0" w:line="240" w:lineRule="auto"/>
      </w:pPr>
      <w:r>
        <w:separator/>
      </w:r>
    </w:p>
  </w:endnote>
  <w:endnote w:type="continuationSeparator" w:id="0">
    <w:p w:rsidR="00B93E86" w:rsidRDefault="00B93E86" w:rsidP="00FE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E86" w:rsidRDefault="00B93E86" w:rsidP="00FE097F">
      <w:pPr>
        <w:spacing w:after="0" w:line="240" w:lineRule="auto"/>
      </w:pPr>
      <w:r>
        <w:separator/>
      </w:r>
    </w:p>
  </w:footnote>
  <w:footnote w:type="continuationSeparator" w:id="0">
    <w:p w:rsidR="00B93E86" w:rsidRDefault="00B93E86" w:rsidP="00FE0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DE5" w:rsidRDefault="006D6DE5" w:rsidP="00FE097F">
    <w:pPr>
      <w:pStyle w:val="a3"/>
      <w:tabs>
        <w:tab w:val="clear" w:pos="4677"/>
        <w:tab w:val="clear" w:pos="9355"/>
        <w:tab w:val="left" w:pos="270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C56"/>
    <w:rsid w:val="000011DF"/>
    <w:rsid w:val="001277CC"/>
    <w:rsid w:val="00170C1C"/>
    <w:rsid w:val="00443B13"/>
    <w:rsid w:val="00444E7B"/>
    <w:rsid w:val="004F12DF"/>
    <w:rsid w:val="006D6DE5"/>
    <w:rsid w:val="00813ED0"/>
    <w:rsid w:val="00B42C56"/>
    <w:rsid w:val="00B458BE"/>
    <w:rsid w:val="00B93E86"/>
    <w:rsid w:val="00FB4217"/>
    <w:rsid w:val="00FE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FE0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run">
    <w:name w:val="textrun"/>
    <w:basedOn w:val="a0"/>
    <w:rsid w:val="00FE097F"/>
  </w:style>
  <w:style w:type="character" w:customStyle="1" w:styleId="normaltextrun">
    <w:name w:val="normaltextrun"/>
    <w:basedOn w:val="a0"/>
    <w:rsid w:val="00FE097F"/>
  </w:style>
  <w:style w:type="character" w:customStyle="1" w:styleId="eop">
    <w:name w:val="eop"/>
    <w:basedOn w:val="a0"/>
    <w:rsid w:val="00FE097F"/>
  </w:style>
  <w:style w:type="character" w:customStyle="1" w:styleId="contextualspellingandgrammarerror">
    <w:name w:val="contextualspellingandgrammarerror"/>
    <w:basedOn w:val="a0"/>
    <w:rsid w:val="00FE097F"/>
  </w:style>
  <w:style w:type="character" w:customStyle="1" w:styleId="spellingerror">
    <w:name w:val="spellingerror"/>
    <w:basedOn w:val="a0"/>
    <w:rsid w:val="00FE097F"/>
  </w:style>
  <w:style w:type="character" w:customStyle="1" w:styleId="wacimagegroupcontainer">
    <w:name w:val="wacimagegroupcontainer"/>
    <w:basedOn w:val="a0"/>
    <w:rsid w:val="00FE097F"/>
  </w:style>
  <w:style w:type="character" w:customStyle="1" w:styleId="wacimagecontainer">
    <w:name w:val="wacimagecontainer"/>
    <w:basedOn w:val="a0"/>
    <w:rsid w:val="00FE097F"/>
  </w:style>
  <w:style w:type="character" w:customStyle="1" w:styleId="wacalttextdescribedby">
    <w:name w:val="wacalttextdescribedby"/>
    <w:basedOn w:val="a0"/>
    <w:rsid w:val="00FE097F"/>
  </w:style>
  <w:style w:type="paragraph" w:styleId="a3">
    <w:name w:val="header"/>
    <w:basedOn w:val="a"/>
    <w:link w:val="a4"/>
    <w:uiPriority w:val="99"/>
    <w:unhideWhenUsed/>
    <w:rsid w:val="00FE0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097F"/>
  </w:style>
  <w:style w:type="paragraph" w:styleId="a5">
    <w:name w:val="footer"/>
    <w:basedOn w:val="a"/>
    <w:link w:val="a6"/>
    <w:uiPriority w:val="99"/>
    <w:unhideWhenUsed/>
    <w:rsid w:val="00FE0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097F"/>
  </w:style>
  <w:style w:type="table" w:styleId="a7">
    <w:name w:val="Table Grid"/>
    <w:basedOn w:val="a1"/>
    <w:uiPriority w:val="39"/>
    <w:rsid w:val="000011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FE0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run">
    <w:name w:val="textrun"/>
    <w:basedOn w:val="a0"/>
    <w:rsid w:val="00FE097F"/>
  </w:style>
  <w:style w:type="character" w:customStyle="1" w:styleId="normaltextrun">
    <w:name w:val="normaltextrun"/>
    <w:basedOn w:val="a0"/>
    <w:rsid w:val="00FE097F"/>
  </w:style>
  <w:style w:type="character" w:customStyle="1" w:styleId="eop">
    <w:name w:val="eop"/>
    <w:basedOn w:val="a0"/>
    <w:rsid w:val="00FE097F"/>
  </w:style>
  <w:style w:type="character" w:customStyle="1" w:styleId="contextualspellingandgrammarerror">
    <w:name w:val="contextualspellingandgrammarerror"/>
    <w:basedOn w:val="a0"/>
    <w:rsid w:val="00FE097F"/>
  </w:style>
  <w:style w:type="character" w:customStyle="1" w:styleId="spellingerror">
    <w:name w:val="spellingerror"/>
    <w:basedOn w:val="a0"/>
    <w:rsid w:val="00FE097F"/>
  </w:style>
  <w:style w:type="character" w:customStyle="1" w:styleId="wacimagegroupcontainer">
    <w:name w:val="wacimagegroupcontainer"/>
    <w:basedOn w:val="a0"/>
    <w:rsid w:val="00FE097F"/>
  </w:style>
  <w:style w:type="character" w:customStyle="1" w:styleId="wacimagecontainer">
    <w:name w:val="wacimagecontainer"/>
    <w:basedOn w:val="a0"/>
    <w:rsid w:val="00FE097F"/>
  </w:style>
  <w:style w:type="character" w:customStyle="1" w:styleId="wacalttextdescribedby">
    <w:name w:val="wacalttextdescribedby"/>
    <w:basedOn w:val="a0"/>
    <w:rsid w:val="00FE097F"/>
  </w:style>
  <w:style w:type="paragraph" w:styleId="a3">
    <w:name w:val="header"/>
    <w:basedOn w:val="a"/>
    <w:link w:val="a4"/>
    <w:uiPriority w:val="99"/>
    <w:unhideWhenUsed/>
    <w:rsid w:val="00FE0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097F"/>
  </w:style>
  <w:style w:type="paragraph" w:styleId="a5">
    <w:name w:val="footer"/>
    <w:basedOn w:val="a"/>
    <w:link w:val="a6"/>
    <w:uiPriority w:val="99"/>
    <w:unhideWhenUsed/>
    <w:rsid w:val="00FE0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097F"/>
  </w:style>
  <w:style w:type="table" w:styleId="a7">
    <w:name w:val="Table Grid"/>
    <w:basedOn w:val="a1"/>
    <w:uiPriority w:val="39"/>
    <w:rsid w:val="000011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3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688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0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2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72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8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25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4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92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27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4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92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38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37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38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61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1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74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48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13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88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65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4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47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16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99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90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01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09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16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56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38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25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45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49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3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36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74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18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05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86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0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82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1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39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98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95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98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73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1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17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6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9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90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32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41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88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06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92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98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5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9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43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48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19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02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70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89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99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39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19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8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47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3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83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44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5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46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12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9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20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24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8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13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00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0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176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58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23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42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90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31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22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01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6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36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7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02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74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76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9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23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05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82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00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1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65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95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37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27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70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65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82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10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49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45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7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60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4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69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0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5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12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39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7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6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41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7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55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97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7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1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09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97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72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84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13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08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65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12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59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35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64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50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09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4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37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54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0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7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19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1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1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8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01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51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5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89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00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92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17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16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59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9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26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70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3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33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25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6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0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43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20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78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35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0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98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9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93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57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75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1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25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5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83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36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80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9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32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92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0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5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24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38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7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8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31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4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73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78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3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13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45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5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09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7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27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2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79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04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1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65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6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73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8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72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13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57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40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3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77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56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1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5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57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30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0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39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05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49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74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59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7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06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29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81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63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32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49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0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76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36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8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78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75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3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6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6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8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70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2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68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4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50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20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76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80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92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47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0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77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26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04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24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86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83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89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8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1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6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22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11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2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6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4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66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2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23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91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15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56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38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44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95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2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86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5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5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23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4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03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84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7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09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97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42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8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12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67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7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69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65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1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26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3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04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81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0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74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60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04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53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7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04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5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53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56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8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7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04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78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62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56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73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36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4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64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21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83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22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94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79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17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4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97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33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8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74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36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30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6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48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17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2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13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2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01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4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98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26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17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44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96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52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8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14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8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28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84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65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21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1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00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73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2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47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76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09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85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35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1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8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2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23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64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30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60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0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7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57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8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1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36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01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8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19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17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8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57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1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86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36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58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65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05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74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37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2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82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16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75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89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4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16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72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22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7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00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43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32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9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81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38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7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49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13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06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10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10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98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26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6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44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57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25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83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6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16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14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01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85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1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99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4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55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8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35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1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0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81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10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04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6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13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14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4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33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95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08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7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1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26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02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77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84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95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2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70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5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97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9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9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98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78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69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08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65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0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71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95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60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02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46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73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6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30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94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75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30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4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70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4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98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58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94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3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1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8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0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44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7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29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94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93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71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4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8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5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4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64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64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91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28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15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63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8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0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01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24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1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71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91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37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59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65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05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9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5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24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16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76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56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60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20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53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6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0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86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7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40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4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36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52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44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7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90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7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39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5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1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15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2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5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32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6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253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4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2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75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1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8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6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3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7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9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9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5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7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0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23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9</Pages>
  <Words>3224</Words>
  <Characters>18380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MDOU308</dc:creator>
  <cp:keywords/>
  <dc:description/>
  <cp:lastModifiedBy>RePack by Diakov</cp:lastModifiedBy>
  <cp:revision>6</cp:revision>
  <dcterms:created xsi:type="dcterms:W3CDTF">2019-12-05T04:46:00Z</dcterms:created>
  <dcterms:modified xsi:type="dcterms:W3CDTF">2020-01-26T21:41:00Z</dcterms:modified>
</cp:coreProperties>
</file>